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E9EE2">
      <w:pPr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附表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1</w:t>
      </w:r>
    </w:p>
    <w:p w14:paraId="1C71EA05">
      <w:pPr>
        <w:jc w:val="center"/>
        <w:rPr>
          <w:rFonts w:hint="eastAsia" w:ascii="仿宋" w:hAnsi="仿宋" w:eastAsia="仿宋" w:cs="Times New Roman"/>
          <w:b/>
          <w:bCs/>
          <w:sz w:val="36"/>
          <w:szCs w:val="36"/>
        </w:rPr>
      </w:pPr>
      <w:r>
        <w:rPr>
          <w:rFonts w:hint="eastAsia" w:ascii="仿宋" w:hAnsi="仿宋" w:eastAsia="仿宋" w:cs="Times New Roman"/>
          <w:b/>
          <w:bCs/>
          <w:sz w:val="36"/>
          <w:szCs w:val="36"/>
        </w:rPr>
        <w:t>环境能源学院导师制导师报名表（</w:t>
      </w:r>
      <w:r>
        <w:rPr>
          <w:rFonts w:ascii="仿宋" w:hAnsi="仿宋" w:eastAsia="仿宋" w:cs="Times New Roman"/>
          <w:b/>
          <w:bCs/>
          <w:sz w:val="36"/>
          <w:szCs w:val="36"/>
        </w:rPr>
        <w:t>2025</w:t>
      </w:r>
      <w:r>
        <w:rPr>
          <w:rFonts w:hint="eastAsia" w:ascii="仿宋" w:hAnsi="仿宋" w:eastAsia="仿宋" w:cs="Times New Roman"/>
          <w:b/>
          <w:bCs/>
          <w:sz w:val="36"/>
          <w:szCs w:val="36"/>
        </w:rPr>
        <w:t>）</w:t>
      </w:r>
    </w:p>
    <w:tbl>
      <w:tblPr>
        <w:tblStyle w:val="15"/>
        <w:tblW w:w="9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18"/>
        <w:gridCol w:w="1417"/>
        <w:gridCol w:w="2010"/>
        <w:gridCol w:w="13"/>
        <w:gridCol w:w="1383"/>
        <w:gridCol w:w="1672"/>
      </w:tblGrid>
      <w:tr w14:paraId="49E7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B71D8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B55DD"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微软雅黑"/>
                <w:sz w:val="24"/>
                <w:szCs w:val="24"/>
                <w:lang w:val="en-US" w:eastAsia="zh-CN"/>
              </w:rPr>
              <w:t>包江胜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9FCCB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性别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3B4D1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微软雅黑"/>
                <w:sz w:val="24"/>
                <w:szCs w:val="24"/>
              </w:rPr>
              <w:t>男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C6AD4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B03A3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副研究员</w:t>
            </w:r>
          </w:p>
        </w:tc>
      </w:tr>
      <w:tr w14:paraId="0E3C7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2B677">
            <w:pPr>
              <w:spacing w:line="28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办公室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8F5AF">
            <w:pPr>
              <w:spacing w:line="28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新实验</w:t>
            </w:r>
          </w:p>
          <w:p w14:paraId="711EC8CC">
            <w:pPr>
              <w:spacing w:line="280" w:lineRule="exact"/>
              <w:jc w:val="center"/>
              <w:rPr>
                <w:rFonts w:hint="default" w:ascii="仿宋" w:hAnsi="仿宋" w:eastAsia="仿宋" w:cs="Calibri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大楼</w:t>
            </w:r>
            <w:r>
              <w:rPr>
                <w:rFonts w:hint="eastAsia" w:ascii="仿宋" w:hAnsi="仿宋" w:eastAsia="仿宋" w:cs="Calibri"/>
                <w:sz w:val="24"/>
                <w:szCs w:val="24"/>
                <w:lang w:val="en-US" w:eastAsia="zh-CN"/>
              </w:rPr>
              <w:t>905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A2495">
            <w:pPr>
              <w:spacing w:line="28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联系电话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1CA58">
            <w:pPr>
              <w:spacing w:line="28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5867989013</w:t>
            </w:r>
          </w:p>
          <w:p w14:paraId="312A4651">
            <w:pPr>
              <w:spacing w:line="28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8666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9763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85144">
            <w:pPr>
              <w:spacing w:line="28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电子邮箱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26E41">
            <w:pPr>
              <w:spacing w:line="28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33231552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.com</w:t>
            </w:r>
          </w:p>
        </w:tc>
      </w:tr>
      <w:tr w14:paraId="17188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FBD92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专业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研究方向</w:t>
            </w:r>
          </w:p>
        </w:tc>
        <w:tc>
          <w:tcPr>
            <w:tcW w:w="64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8502D">
            <w:pPr>
              <w:spacing w:line="360" w:lineRule="auto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文化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思想政治教育/党建</w:t>
            </w:r>
          </w:p>
        </w:tc>
      </w:tr>
      <w:tr w14:paraId="51FF3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04C4B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拟招学生专业</w:t>
            </w:r>
          </w:p>
        </w:tc>
        <w:tc>
          <w:tcPr>
            <w:tcW w:w="3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B91AA">
            <w:pPr>
              <w:spacing w:line="360" w:lineRule="auto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给排水工程，环境工程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环境监测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01E57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8EBE9">
            <w:pPr>
              <w:spacing w:line="360" w:lineRule="auto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1-2人</w:t>
            </w:r>
          </w:p>
        </w:tc>
      </w:tr>
      <w:tr w14:paraId="7E58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4" w:hRule="atLeast"/>
          <w:jc w:val="center"/>
        </w:trPr>
        <w:tc>
          <w:tcPr>
            <w:tcW w:w="90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B0708">
            <w:pPr>
              <w:spacing w:line="360" w:lineRule="auto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导师简介：（包括工作经历、教学科研成果、人才培养贡献等）</w:t>
            </w:r>
          </w:p>
          <w:p w14:paraId="1BCB0A4E">
            <w:pPr>
              <w:spacing w:line="360" w:lineRule="auto"/>
              <w:ind w:firstLine="480" w:firstLineChars="200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包江胜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，男，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浙江东阳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人，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副教授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学院副书记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2008年毕业湖北工业大学生建筑与土木领域工程专业，获硕士学位。</w:t>
            </w:r>
          </w:p>
          <w:p w14:paraId="6616455C">
            <w:pPr>
              <w:spacing w:line="360" w:lineRule="auto"/>
              <w:ind w:firstLine="480" w:firstLineChars="200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长期从事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学生思想政治教育及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党建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工作，主持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浙江省高职党建课题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2项、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金华社科联3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项、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浙江省教育厅项目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1项、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浙江省教育科学规划项目1项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第一届黄炎培职业教育思想课题1项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教育部思政政治教育工作中心（浙江树人学院）1项，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横向课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题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2项，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发表论文8篇。指导学生获职业生涯规划大赛三等奖2次，指导学生获校暑期社会实践优秀奖，个人获金华优秀党务工作者，多次获得校优秀班主任、优秀辅导员、先进个人、优秀引路人、优秀党务工作者等荣誉。</w:t>
            </w:r>
          </w:p>
          <w:p w14:paraId="6A84A91E">
            <w:pPr>
              <w:ind w:firstLine="480" w:firstLineChars="200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  <w:p w14:paraId="10B71AE5">
            <w:pPr>
              <w:ind w:firstLine="480" w:firstLineChars="200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  <w:p w14:paraId="1667872F">
            <w:pPr>
              <w:ind w:firstLine="480" w:firstLineChars="200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  <w:p w14:paraId="65BC053A">
            <w:pPr>
              <w:ind w:firstLine="480" w:firstLineChars="200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  <w:p w14:paraId="5A2CBD7F">
            <w:pPr>
              <w:ind w:firstLine="480" w:firstLineChars="200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  <w:p w14:paraId="20BC78A8">
            <w:pPr>
              <w:ind w:firstLine="480" w:firstLineChars="200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</w:tr>
      <w:tr w14:paraId="79454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D80A9">
            <w:pPr>
              <w:spacing w:line="300" w:lineRule="exact"/>
              <w:rPr>
                <w:rFonts w:hint="eastAsia" w:ascii="仿宋" w:hAnsi="仿宋" w:eastAsia="仿宋" w:cs="Times New Roman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主持或拟开展科研项目</w:t>
            </w:r>
          </w:p>
        </w:tc>
        <w:tc>
          <w:tcPr>
            <w:tcW w:w="79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AED6">
            <w:pPr>
              <w:pStyle w:val="30"/>
              <w:numPr>
                <w:numId w:val="0"/>
              </w:numPr>
              <w:spacing w:line="240" w:lineRule="auto"/>
              <w:jc w:val="left"/>
              <w:rPr>
                <w:rFonts w:hint="default" w:ascii="仿宋" w:hAnsi="仿宋" w:eastAsia="仿宋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u w:val="none"/>
                <w:lang w:val="en-US" w:eastAsia="zh-CN"/>
              </w:rPr>
              <w:t>1.高校学生网路集群相关研究</w:t>
            </w:r>
          </w:p>
          <w:p w14:paraId="6CE755B2">
            <w:pPr>
              <w:pStyle w:val="30"/>
              <w:numPr>
                <w:numId w:val="0"/>
              </w:numPr>
              <w:spacing w:line="240" w:lineRule="auto"/>
              <w:jc w:val="left"/>
              <w:rPr>
                <w:rFonts w:hint="default" w:ascii="仿宋" w:hAnsi="仿宋" w:eastAsia="仿宋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u w:val="none"/>
                <w:lang w:val="en-US" w:eastAsia="zh-CN"/>
              </w:rPr>
              <w:t>2.浙江家风家训研究</w:t>
            </w:r>
          </w:p>
          <w:p w14:paraId="255E88CA">
            <w:pPr>
              <w:pStyle w:val="30"/>
              <w:numPr>
                <w:numId w:val="0"/>
              </w:numPr>
              <w:spacing w:line="240" w:lineRule="auto"/>
              <w:jc w:val="left"/>
              <w:rPr>
                <w:rFonts w:hint="default" w:ascii="仿宋" w:hAnsi="仿宋" w:eastAsia="仿宋" w:cs="Times New Roman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u w:val="none"/>
                <w:lang w:val="en-US" w:eastAsia="zh-CN"/>
              </w:rPr>
              <w:t>3.习近平关于职业教育工作重要论述研究</w:t>
            </w:r>
          </w:p>
        </w:tc>
      </w:tr>
      <w:tr w14:paraId="551DB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68879">
            <w:pPr>
              <w:spacing w:line="300" w:lineRule="exac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拟指导学科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技能竞赛项目</w:t>
            </w:r>
          </w:p>
        </w:tc>
        <w:tc>
          <w:tcPr>
            <w:tcW w:w="79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E78A0">
            <w:pPr>
              <w:spacing w:line="400" w:lineRule="exac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暑期社会实践</w:t>
            </w:r>
          </w:p>
          <w:p w14:paraId="300676E8">
            <w:pPr>
              <w:spacing w:line="400" w:lineRule="exac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2.挑战杯、职业生涯规划等</w:t>
            </w:r>
          </w:p>
          <w:p w14:paraId="3CC10D08">
            <w:pPr>
              <w:spacing w:line="400" w:lineRule="exact"/>
              <w:rPr>
                <w:rFonts w:hint="eastAsia" w:ascii="仿宋" w:hAnsi="仿宋" w:eastAsia="仿宋" w:cs="Times New Roman"/>
                <w:sz w:val="18"/>
                <w:szCs w:val="18"/>
                <w:u w:val="single"/>
              </w:rPr>
            </w:pPr>
          </w:p>
        </w:tc>
      </w:tr>
      <w:tr w14:paraId="6439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92D3">
            <w:pPr>
              <w:spacing w:line="300" w:lineRule="exact"/>
              <w:ind w:firstLine="240" w:firstLineChars="100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指导</w:t>
            </w:r>
          </w:p>
          <w:p w14:paraId="713D914C">
            <w:pPr>
              <w:spacing w:line="300" w:lineRule="exact"/>
              <w:ind w:firstLine="240" w:firstLineChars="100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计划</w:t>
            </w:r>
          </w:p>
        </w:tc>
        <w:tc>
          <w:tcPr>
            <w:tcW w:w="79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91D1C">
            <w:pPr>
              <w:pStyle w:val="30"/>
              <w:numPr>
                <w:ilvl w:val="0"/>
                <w:numId w:val="1"/>
              </w:numPr>
              <w:spacing w:line="400" w:lineRule="exac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学生学习规划、人生发展规划；</w:t>
            </w:r>
          </w:p>
          <w:p w14:paraId="04DE6E47">
            <w:pPr>
              <w:pStyle w:val="30"/>
              <w:numPr>
                <w:ilvl w:val="0"/>
                <w:numId w:val="1"/>
              </w:numPr>
              <w:spacing w:line="400" w:lineRule="exac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各类学生科技竞赛活动。</w:t>
            </w:r>
          </w:p>
        </w:tc>
      </w:tr>
    </w:tbl>
    <w:p w14:paraId="04A3E9C3">
      <w:pPr>
        <w:ind w:left="840" w:hanging="840" w:hangingChars="350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注：该表由导师填写好后，由学院统一向全院学生公布。</w:t>
      </w:r>
    </w:p>
    <w:p w14:paraId="09D7026A"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824493"/>
    <w:multiLevelType w:val="multilevel"/>
    <w:tmpl w:val="2C82449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A5F"/>
    <w:rsid w:val="002010FC"/>
    <w:rsid w:val="003D64D3"/>
    <w:rsid w:val="003E135E"/>
    <w:rsid w:val="004D7D29"/>
    <w:rsid w:val="005A092C"/>
    <w:rsid w:val="00725351"/>
    <w:rsid w:val="008C5E70"/>
    <w:rsid w:val="00963FB1"/>
    <w:rsid w:val="009A5429"/>
    <w:rsid w:val="00B36B4D"/>
    <w:rsid w:val="00B62A5F"/>
    <w:rsid w:val="00B7746D"/>
    <w:rsid w:val="00C32A84"/>
    <w:rsid w:val="00C915AB"/>
    <w:rsid w:val="00E12D35"/>
    <w:rsid w:val="00E445F7"/>
    <w:rsid w:val="00ED3174"/>
    <w:rsid w:val="361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949</Words>
  <Characters>1018</Characters>
  <Lines>7</Lines>
  <Paragraphs>2</Paragraphs>
  <TotalTime>11</TotalTime>
  <ScaleCrop>false</ScaleCrop>
  <LinksUpToDate>false</LinksUpToDate>
  <CharactersWithSpaces>1021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2025-02-19T09:13:00Z</dcterms:created>
  <dc:creator>hui'</dc:creator>
  <cp:lastModifiedBy>包包</cp:lastModifiedBy>
  <dcterms:modified xsi:type="dcterms:W3CDTF">2025-03-05T01:10:09Z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eyJoZGlkIjoiYWM1ZjQ2YzhiMWRmYzVmMzA3NTMzMTM4ZjYwYmE1OTgiLCJ1c2VySWQiOiIzNzQ3NTkwMTcifQ==</vt:lpwstr>
  </property>
  <property fmtid="{D5CDD505-2E9C-101B-9397-08002B2CF9AE}" pid="3" name="KSOProductBuildVer">
    <vt:lpwstr>2052-12.1.0.20305</vt:lpwstr>
  </property>
  <property fmtid="{D5CDD505-2E9C-101B-9397-08002B2CF9AE}" pid="4" name="ICV">
    <vt:lpwstr>835D0C7AE1194D2CBD9768CB269192AD_12</vt:lpwstr>
  </property>
</Properties>
</file>